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      文学院 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   申 旗  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pacing w:val="51"/>
          <w:sz w:val="32"/>
          <w:szCs w:val="32"/>
        </w:rPr>
        <w:t>申报专</w:t>
      </w:r>
      <w:r>
        <w:rPr>
          <w:rFonts w:hint="eastAsia"/>
          <w:sz w:val="32"/>
          <w:szCs w:val="32"/>
        </w:rPr>
        <w:t xml:space="preserve">业  </w:t>
      </w:r>
      <w:r>
        <w:rPr>
          <w:rFonts w:hint="eastAsia"/>
          <w:sz w:val="32"/>
          <w:szCs w:val="32"/>
          <w:u w:val="single"/>
        </w:rPr>
        <w:t xml:space="preserve">     中国语言文学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      讲 师  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2024 年 10 月 7 日 </w:t>
      </w: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b/>
          <w:spacing w:val="26"/>
          <w:sz w:val="24"/>
          <w:u w:val="single"/>
        </w:rPr>
      </w:pPr>
    </w:p>
    <w:p>
      <w:pPr>
        <w:jc w:val="center"/>
        <w:rPr>
          <w:rFonts w:hint="eastAsia"/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spacing w:after="312" w:afterLines="100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  表  说  明</w:t>
      </w:r>
    </w:p>
    <w:p>
      <w:pPr>
        <w:pStyle w:val="2"/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spacing w:val="0"/>
        </w:rPr>
        <w:t>一、本表供国家教育行政部门承认的正规全日制大、中专院校毕业生（含硕士、博士生，博士后出站人员，不含“五大”毕业生和其他各类成人大、中专毕业生）认定专业技术资格使用。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二、认定范围：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1.中专毕业生，从事本专业技术工作一年，且考核合格，可申请认定员级专业技术资格。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2.大学专科毕业，从事本专业技术工作满三年，且考核合格，可申请认定助理级专业技术资格。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3.大学本科毕业生，从事本专业技术工作满一年，考核合格，可申请认定助理级专业技术资格。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4.硕士毕业生，从事本专业技术工作满三年，考核合格，可申请认定中级专业技术资格。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5.博士学位获得者，可申请认定中级专业技术资格。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6.博士后流动站出站考核合格人员，可申请认定副高级专业技术资格。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以上所认定的专业技术资格均须与所学专业对口。</w:t>
      </w:r>
    </w:p>
    <w:p>
      <w:pPr>
        <w:ind w:firstLine="640" w:firstLineChars="200"/>
        <w:rPr>
          <w:spacing w:val="20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三、本表内容要具体、真实，字迹要端正、清楚。填写内容应经人事部门审核认可。填写内容较多，可另加附件。</w:t>
      </w:r>
    </w:p>
    <w:p>
      <w:pPr>
        <w:jc w:val="center"/>
        <w:rPr>
          <w:rFonts w:eastAsia="黑体"/>
          <w:spacing w:val="20"/>
          <w:sz w:val="44"/>
        </w:rPr>
        <w:sectPr>
          <w:pgSz w:w="11906" w:h="16838"/>
          <w:pgMar w:top="1440" w:right="964" w:bottom="1440" w:left="1247" w:header="851" w:footer="567" w:gutter="0"/>
          <w:cols w:space="425" w:num="1"/>
          <w:docGrid w:type="lines" w:linePitch="312" w:charSpace="0"/>
        </w:sectPr>
      </w:pP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szCs w:val="21"/>
              </w:rPr>
              <w:t>任现职以来的教学工作情况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2023-2024年第1学期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中西文化比较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2022级5、6班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-24"/>
                <w:szCs w:val="21"/>
              </w:rPr>
            </w:pPr>
            <w:r>
              <w:rPr>
                <w:rFonts w:hint="eastAsia" w:ascii="宋体" w:hAnsi="宋体" w:cs="宋体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开课单位审核意见：</w:t>
            </w: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任现职以来，承担   门课程共   学时课堂教学，教学评估结论优秀占   %，良好占   %，合格占   %。</w:t>
            </w: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审核人：                     开课学院院长签字（盖章）：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教务处审核意见：</w:t>
            </w: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>
      <w:pPr>
        <w:rPr>
          <w:rFonts w:hint="eastAsia" w:eastAsia="黑体"/>
          <w:spacing w:val="20"/>
          <w:sz w:val="18"/>
        </w:rPr>
      </w:pPr>
    </w:p>
    <w:p>
      <w:pPr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54" w:hRule="atLeast"/>
        </w:trPr>
        <w:tc>
          <w:tcPr>
            <w:tcW w:w="9911" w:type="dxa"/>
          </w:tcPr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ind w:firstLine="500" w:firstLineChars="200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本人自2</w:t>
            </w:r>
            <w:r>
              <w:rPr>
                <w:rFonts w:ascii="宋体" w:hAnsi="宋体"/>
                <w:spacing w:val="20"/>
                <w:szCs w:val="21"/>
              </w:rPr>
              <w:t>02</w:t>
            </w:r>
            <w:r>
              <w:rPr>
                <w:rFonts w:hint="eastAsia" w:ascii="宋体" w:hAnsi="宋体"/>
                <w:spacing w:val="20"/>
                <w:szCs w:val="21"/>
              </w:rPr>
              <w:t>3年6月入职海南师范大学文学院以来，配合学院工作，积极提升自我，一年来，在教学方面与科研方面取得了一定的进步。在2</w:t>
            </w:r>
            <w:r>
              <w:rPr>
                <w:rFonts w:ascii="宋体" w:hAnsi="宋体"/>
                <w:spacing w:val="20"/>
                <w:szCs w:val="21"/>
              </w:rPr>
              <w:t>022-2023</w:t>
            </w:r>
            <w:r>
              <w:rPr>
                <w:rFonts w:hint="eastAsia" w:ascii="宋体" w:hAnsi="宋体"/>
                <w:spacing w:val="20"/>
                <w:szCs w:val="21"/>
              </w:rPr>
              <w:t>学年度第二学期，担任2个班的专业课程，获得不错的评价。科研方面，论文获得2023年第六届海南省比较文学与世界文学青年学者论文三等奖。另指导本科毕业论文7篇。</w:t>
            </w: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hint="eastAsia"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</w:p>
          <w:p>
            <w:pPr>
              <w:ind w:firstLine="750" w:firstLineChars="300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ind w:firstLine="4750" w:firstLineChars="1900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             日期：</w:t>
            </w: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专业</w:t>
            </w: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所在</w:t>
            </w: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鉴定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意见</w:t>
            </w:r>
          </w:p>
        </w:tc>
        <w:tc>
          <w:tcPr>
            <w:tcW w:w="8753" w:type="dxa"/>
          </w:tcPr>
          <w:p>
            <w:pPr>
              <w:spacing w:line="400" w:lineRule="exact"/>
              <w:ind w:firstLine="375" w:firstLineChars="150"/>
              <w:jc w:val="left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spacing w:line="400" w:lineRule="exact"/>
              <w:ind w:firstLine="375" w:firstLineChars="150"/>
              <w:jc w:val="left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技术负责人：                           公  章</w:t>
            </w:r>
          </w:p>
          <w:p>
            <w:pPr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 xml:space="preserve">单位负责人： </w:t>
            </w:r>
          </w:p>
          <w:p>
            <w:pPr>
              <w:rPr>
                <w:rFonts w:hint="eastAsia" w:ascii="宋体" w:hAnsi="宋体" w:cs="宋体"/>
                <w:spacing w:val="20"/>
                <w:sz w:val="18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 xml:space="preserve">                                 年     月    日   </w:t>
            </w:r>
            <w:r>
              <w:rPr>
                <w:rFonts w:hint="eastAsia" w:ascii="宋体" w:hAnsi="宋体" w:cs="宋体"/>
                <w:spacing w:val="20"/>
                <w:sz w:val="1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>
            <w:pPr>
              <w:widowControl/>
              <w:spacing w:line="460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审 核 人：                      负责人：                      （加盖单位公章）</w:t>
            </w:r>
          </w:p>
          <w:p>
            <w:pPr>
              <w:rPr>
                <w:rFonts w:hint="eastAsia" w:ascii="宋体" w:hAnsi="宋体" w:cs="宋体"/>
                <w:kern w:val="0"/>
              </w:rPr>
            </w:pPr>
          </w:p>
          <w:p>
            <w:pPr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被授权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的专业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技术资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格评审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办事机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构意见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hint="eastAsia" w:ascii="宋体" w:hAnsi="宋体" w:cs="宋体"/>
                <w:spacing w:val="20"/>
                <w:sz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 xml:space="preserve">  公  章</w:t>
            </w: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 xml:space="preserve">                                   </w:t>
            </w:r>
          </w:p>
          <w:p>
            <w:pPr>
              <w:jc w:val="center"/>
              <w:rPr>
                <w:rFonts w:hint="eastAsia" w:ascii="宋体" w:hAnsi="宋体" w:cs="宋体"/>
                <w:spacing w:val="20"/>
                <w:sz w:val="18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 xml:space="preserve">                            年     月    日      </w:t>
            </w:r>
            <w:r>
              <w:rPr>
                <w:rFonts w:hint="eastAsia" w:ascii="宋体" w:hAnsi="宋体" w:cs="宋体"/>
                <w:spacing w:val="20"/>
                <w:sz w:val="18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备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注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hint="eastAsia" w:ascii="宋体" w:hAnsi="宋体" w:cs="宋体"/>
                <w:spacing w:val="20"/>
                <w:sz w:val="18"/>
              </w:rPr>
            </w:pP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9931659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4vdRNAAAAACAQAADwAAAAAAAAABACAAAAAiAAAAZHJzL2Rvd25yZXYueG1s&#10;UEsBAhQAFAAAAAgAh07iQMKcQFoAAgAACAQAAA4AAAAAAAAAAQAgAAAAHw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76246783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+L3UTQAAAAAgEAAA8AAAAAAAAAAQAgAAAAIgAAAGRycy9kb3ducmV2Lnht&#10;bFBLAQIUABQAAAAIAIdO4kDppfgHAQIAAAkEAAAOAAAAAAAAAAEAIAAAAB8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hNWRmNDFkNzJkOGZiYjhjMzlmNjlmZGRjYTYyZDAifQ=="/>
  </w:docVars>
  <w:rsids>
    <w:rsidRoot w:val="007D0712"/>
    <w:rsid w:val="000159AD"/>
    <w:rsid w:val="00075615"/>
    <w:rsid w:val="00131818"/>
    <w:rsid w:val="001D3051"/>
    <w:rsid w:val="002545A4"/>
    <w:rsid w:val="00254D53"/>
    <w:rsid w:val="00257042"/>
    <w:rsid w:val="00330C4B"/>
    <w:rsid w:val="00365C81"/>
    <w:rsid w:val="004014BA"/>
    <w:rsid w:val="00405AF6"/>
    <w:rsid w:val="00424217"/>
    <w:rsid w:val="004C2FF1"/>
    <w:rsid w:val="004D2181"/>
    <w:rsid w:val="005077AA"/>
    <w:rsid w:val="00517BF7"/>
    <w:rsid w:val="005616C6"/>
    <w:rsid w:val="0057678C"/>
    <w:rsid w:val="005A2F33"/>
    <w:rsid w:val="005B5335"/>
    <w:rsid w:val="00623CF4"/>
    <w:rsid w:val="00646D26"/>
    <w:rsid w:val="00653D90"/>
    <w:rsid w:val="006702B7"/>
    <w:rsid w:val="006862E8"/>
    <w:rsid w:val="006B3BDE"/>
    <w:rsid w:val="00726FA8"/>
    <w:rsid w:val="00754BC8"/>
    <w:rsid w:val="00755CDA"/>
    <w:rsid w:val="007A6DB1"/>
    <w:rsid w:val="007C3A85"/>
    <w:rsid w:val="007D0712"/>
    <w:rsid w:val="00847C83"/>
    <w:rsid w:val="00886879"/>
    <w:rsid w:val="008976B1"/>
    <w:rsid w:val="008F7380"/>
    <w:rsid w:val="009B33B5"/>
    <w:rsid w:val="009C2EA4"/>
    <w:rsid w:val="00A038BB"/>
    <w:rsid w:val="00A4560C"/>
    <w:rsid w:val="00A55FB8"/>
    <w:rsid w:val="00A64417"/>
    <w:rsid w:val="00A85C8C"/>
    <w:rsid w:val="00AA32B6"/>
    <w:rsid w:val="00B01801"/>
    <w:rsid w:val="00B504CF"/>
    <w:rsid w:val="00B65B1B"/>
    <w:rsid w:val="00B83BB5"/>
    <w:rsid w:val="00C15950"/>
    <w:rsid w:val="00C16A52"/>
    <w:rsid w:val="00C41CFA"/>
    <w:rsid w:val="00C50ECB"/>
    <w:rsid w:val="00C55969"/>
    <w:rsid w:val="00C75427"/>
    <w:rsid w:val="00CA4D97"/>
    <w:rsid w:val="00DB7258"/>
    <w:rsid w:val="00E0509B"/>
    <w:rsid w:val="00E82109"/>
    <w:rsid w:val="00EA4FF3"/>
    <w:rsid w:val="00EE03D9"/>
    <w:rsid w:val="00EF0107"/>
    <w:rsid w:val="00F53D8E"/>
    <w:rsid w:val="20D108D9"/>
    <w:rsid w:val="328F7DFE"/>
    <w:rsid w:val="38442C9B"/>
    <w:rsid w:val="417116E0"/>
    <w:rsid w:val="42324373"/>
    <w:rsid w:val="577C70A3"/>
    <w:rsid w:val="610A7C41"/>
    <w:rsid w:val="743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7</Pages>
  <Words>302</Words>
  <Characters>1722</Characters>
  <Lines>14</Lines>
  <Paragraphs>4</Paragraphs>
  <TotalTime>114</TotalTime>
  <ScaleCrop>false</ScaleCrop>
  <LinksUpToDate>false</LinksUpToDate>
  <CharactersWithSpaces>2020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2024-10-07T00:58:00Z</dcterms:created>
  <dc:creator>user</dc:creator>
  <cp:lastModifiedBy>Administrator</cp:lastModifiedBy>
  <cp:lastPrinted>2022-01-17T03:19:00Z</cp:lastPrinted>
  <dcterms:modified xsi:type="dcterms:W3CDTF">2024-10-14T13:49:49Z</dcterms:modified>
  <dc:title>专 业 技 术 资 格 认 定 呈 报 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775BC82A922E4405810B565C99A842C7_12</vt:lpwstr>
  </property>
</Properties>
</file>